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7"/>
        <w:gridCol w:w="4934"/>
      </w:tblGrid>
      <w:tr w:rsidR="00091569" w:rsidRPr="00091569" w:rsidTr="00091569"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1569" w:rsidRPr="00091569" w:rsidRDefault="00091569" w:rsidP="0009156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91569">
              <w:rPr>
                <w:rFonts w:ascii="Arial" w:eastAsia="Times New Roman" w:hAnsi="Arial" w:cs="Arial"/>
                <w:color w:val="181818"/>
                <w:sz w:val="27"/>
                <w:szCs w:val="27"/>
                <w:lang w:eastAsia="ru-RU"/>
              </w:rPr>
              <w:t>РАССМОТРЕНО</w:t>
            </w:r>
          </w:p>
          <w:p w:rsidR="00091569" w:rsidRPr="00091569" w:rsidRDefault="00091569" w:rsidP="0009156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9156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 заседании педсовета</w:t>
            </w:r>
          </w:p>
          <w:p w:rsidR="00091569" w:rsidRPr="00091569" w:rsidRDefault="00091569" w:rsidP="0009156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9156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Б</w:t>
            </w:r>
            <w:r w:rsidRPr="0009156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Новоуркарахская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СОШ</w:t>
            </w:r>
            <w:r w:rsidRPr="0009156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» Протокол №______</w:t>
            </w:r>
            <w:proofErr w:type="gramStart"/>
            <w:r w:rsidRPr="0009156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от</w:t>
            </w:r>
            <w:proofErr w:type="gramEnd"/>
            <w:r w:rsidRPr="0009156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________</w:t>
            </w:r>
          </w:p>
          <w:p w:rsidR="00091569" w:rsidRPr="00091569" w:rsidRDefault="00091569" w:rsidP="000915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1569" w:rsidRPr="00091569" w:rsidRDefault="00091569" w:rsidP="0009156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9156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УТВЕРЖДЕНО Приказом № ______</w:t>
            </w:r>
            <w:proofErr w:type="gramStart"/>
            <w:r w:rsidRPr="0009156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от</w:t>
            </w:r>
            <w:proofErr w:type="gramEnd"/>
            <w:r w:rsidRPr="0009156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______ Директор М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Б</w:t>
            </w:r>
            <w:r w:rsidRPr="0009156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Новоуркарахская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СОШ</w:t>
            </w:r>
            <w:r w:rsidRPr="00091569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» ___________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Шихалиев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А.М.</w:t>
            </w:r>
            <w:bookmarkStart w:id="0" w:name="_GoBack"/>
            <w:bookmarkEnd w:id="0"/>
          </w:p>
          <w:p w:rsidR="00091569" w:rsidRPr="00091569" w:rsidRDefault="00091569" w:rsidP="000915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091569" w:rsidRPr="00091569" w:rsidRDefault="00091569" w:rsidP="000915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91569" w:rsidRPr="00091569" w:rsidRDefault="00091569" w:rsidP="000915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Положение</w:t>
      </w:r>
    </w:p>
    <w:p w:rsidR="00091569" w:rsidRPr="00091569" w:rsidRDefault="00091569" w:rsidP="000915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о Школьной службе примирения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91569" w:rsidRPr="00091569" w:rsidRDefault="00091569" w:rsidP="00091569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Общие положения.</w:t>
      </w:r>
    </w:p>
    <w:p w:rsidR="00091569" w:rsidRPr="00091569" w:rsidRDefault="00091569" w:rsidP="00091569">
      <w:pPr>
        <w:numPr>
          <w:ilvl w:val="1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Служба примирения является социальной службой, действующей в школе на основе добровольческих усилий учащихся.</w:t>
      </w:r>
    </w:p>
    <w:p w:rsidR="00091569" w:rsidRPr="00091569" w:rsidRDefault="00091569" w:rsidP="00091569">
      <w:pPr>
        <w:numPr>
          <w:ilvl w:val="1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Служба примирения действует на основании действующего законодательства, Устава школы и настоящего Положения.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91569" w:rsidRPr="00091569" w:rsidRDefault="00091569" w:rsidP="00091569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Цели и задачи примирения.</w:t>
      </w:r>
    </w:p>
    <w:p w:rsidR="00091569" w:rsidRPr="00091569" w:rsidRDefault="00091569" w:rsidP="00091569">
      <w:pPr>
        <w:numPr>
          <w:ilvl w:val="1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Целью деятельности службы примирения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091569" w:rsidRPr="00091569" w:rsidRDefault="00091569" w:rsidP="00091569">
      <w:pPr>
        <w:numPr>
          <w:ilvl w:val="1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Задачами деятельности службы примирения являются:</w:t>
      </w:r>
    </w:p>
    <w:p w:rsidR="00091569" w:rsidRPr="00091569" w:rsidRDefault="00091569" w:rsidP="00091569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91569" w:rsidRPr="00091569" w:rsidRDefault="00091569" w:rsidP="00091569">
      <w:pPr>
        <w:numPr>
          <w:ilvl w:val="1"/>
          <w:numId w:val="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91569" w:rsidRPr="00091569" w:rsidRDefault="00091569" w:rsidP="00091569">
      <w:pPr>
        <w:numPr>
          <w:ilvl w:val="2"/>
          <w:numId w:val="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Проведение примирительных программ для участников школьных конфликтов и ситуаций криминального характера.</w:t>
      </w:r>
    </w:p>
    <w:p w:rsidR="00091569" w:rsidRPr="00091569" w:rsidRDefault="00091569" w:rsidP="00091569">
      <w:pPr>
        <w:numPr>
          <w:ilvl w:val="2"/>
          <w:numId w:val="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Обучение школьников методам урегулирования конфликтов.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3. Принципы деятельности службы примирения.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3.1. Деятельность службы примирения основана на следующих принципах: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3.1.1. Принцип добровольности, предлагающий,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3.1.2. Принцип конфиденциальности, предполагающий обязательство службы примирения не разглашать полученные в ходе сведения. Исключение составляет информация о возможном нанесении ущерба для жизни, здоровья и безопасности.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3.1.3.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4. Порядок формирования службы примирения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4.1. В состав службы примирения могут входить школьники 7-9 классов, прошедшие обучение проведению примирительных программ.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lastRenderedPageBreak/>
        <w:t>4.2. Руководителем службы может быть социальный педагог 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4.3. 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службой примирения самостоятельно.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5. Порядок работы службы примирения.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5.1. 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примирения. Служба примирения принимает решение о возможности или невозможности примирительной программ в каждом конкретном случае самостоятельно. При необходимости о принятом решении информируются должностные лица школы.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5.2.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для проведения программы также необходимо согласие родителей.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5.3. В случае</w:t>
      </w:r>
      <w:proofErr w:type="gramStart"/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,</w:t>
      </w:r>
      <w:proofErr w:type="gramEnd"/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если примирительная программа планируется на этапе дознания или следствия,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5.4. Переговоры с родителями и должностными лицами проводит руководитель службы примирения.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5.5. В случае</w:t>
      </w:r>
      <w:proofErr w:type="gramStart"/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,</w:t>
      </w:r>
      <w:proofErr w:type="gramEnd"/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если конфликтующие стороны не достигли 10-летнего возраста, примирительная программа проводится с согласия классного руководителя.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5.6.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5.7. Служба примирения самостоятельно определяет сроки и этапы проведения программы в каждом отдельном случае.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5.8. 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5.9. При необходимости служба примирения передает копию примирительного договора администрации школы.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5.10.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</w:t>
      </w:r>
      <w:proofErr w:type="gramStart"/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ств сл</w:t>
      </w:r>
      <w:proofErr w:type="gramEnd"/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ужба примирения помогает сторонам осознать причины трудностей и пути их преодоления.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lastRenderedPageBreak/>
        <w:t>5.11.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6. Организация деятельности службы примирения.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6.1.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– такие, как оборудование, оргтехника, канцелярские принадлежности, средства информации и другие.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6.3. Служба примирения имеет право пользоваться услугами социального педагога и других специалистов школы.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6.4. Администрация школы содействует службе примирения в организации взаимодействия с социальными службами и другими организациями.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6.5. В случае</w:t>
      </w:r>
      <w:proofErr w:type="gramStart"/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,</w:t>
      </w:r>
      <w:proofErr w:type="gramEnd"/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 xml:space="preserve"> если примирительная программа проводилась по факту, по которому возбуждено уголовное дело, администрация школы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  <w:t>7. Заключительные положения.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7.1. Настоящее положение вступает в силу с момента утверждения.</w:t>
      </w:r>
    </w:p>
    <w:p w:rsidR="00091569" w:rsidRPr="00091569" w:rsidRDefault="00091569" w:rsidP="0009156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1569">
        <w:rPr>
          <w:rFonts w:ascii="Arial" w:eastAsia="Times New Roman" w:hAnsi="Arial" w:cs="Arial"/>
          <w:color w:val="181818"/>
          <w:sz w:val="27"/>
          <w:szCs w:val="27"/>
          <w:lang w:eastAsia="ru-RU"/>
        </w:rPr>
        <w:t>7.2.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37E64"/>
    <w:multiLevelType w:val="multilevel"/>
    <w:tmpl w:val="40149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91A41"/>
    <w:multiLevelType w:val="multilevel"/>
    <w:tmpl w:val="CFE4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2066AD"/>
    <w:multiLevelType w:val="multilevel"/>
    <w:tmpl w:val="81F28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69"/>
    <w:rsid w:val="00024BC4"/>
    <w:rsid w:val="00036197"/>
    <w:rsid w:val="00043490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569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4681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56601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0FF4"/>
    <w:rsid w:val="004745C4"/>
    <w:rsid w:val="004762B6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02DFC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855F4"/>
    <w:rsid w:val="007905FF"/>
    <w:rsid w:val="007978DA"/>
    <w:rsid w:val="007A7E10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03A1C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3FA0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652B6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3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2022-01-11T11:01:00Z</dcterms:created>
  <dcterms:modified xsi:type="dcterms:W3CDTF">2022-01-11T11:03:00Z</dcterms:modified>
</cp:coreProperties>
</file>