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4C2" w:rsidRDefault="007764C2" w:rsidP="004F0655">
      <w:pPr>
        <w:pStyle w:val="a3"/>
        <w:shd w:val="clear" w:color="auto" w:fill="F5F5F5"/>
        <w:spacing w:before="0" w:beforeAutospacing="0" w:after="0" w:afterAutospacing="0"/>
        <w:jc w:val="center"/>
        <w:rPr>
          <w:rFonts w:ascii="Calibri" w:hAnsi="Calibri" w:cs="Calibri"/>
          <w:b/>
          <w:color w:val="000000"/>
          <w:sz w:val="28"/>
          <w:szCs w:val="28"/>
        </w:rPr>
      </w:pPr>
      <w:r w:rsidRPr="004F0655">
        <w:rPr>
          <w:rFonts w:ascii="Calibri" w:hAnsi="Calibri" w:cs="Calibri"/>
          <w:b/>
          <w:color w:val="000000"/>
          <w:sz w:val="28"/>
          <w:szCs w:val="28"/>
        </w:rPr>
        <w:t xml:space="preserve">Отчет о проведении </w:t>
      </w:r>
      <w:proofErr w:type="spellStart"/>
      <w:r w:rsidRPr="004F0655">
        <w:rPr>
          <w:rFonts w:ascii="Calibri" w:hAnsi="Calibri" w:cs="Calibri"/>
          <w:b/>
          <w:color w:val="000000"/>
          <w:sz w:val="28"/>
          <w:szCs w:val="28"/>
        </w:rPr>
        <w:t>флешмоба</w:t>
      </w:r>
      <w:proofErr w:type="spellEnd"/>
      <w:r w:rsidRPr="004F0655">
        <w:rPr>
          <w:rFonts w:ascii="Calibri" w:hAnsi="Calibri" w:cs="Calibri"/>
          <w:b/>
          <w:color w:val="000000"/>
          <w:sz w:val="28"/>
          <w:szCs w:val="28"/>
        </w:rPr>
        <w:t xml:space="preserve"> в </w:t>
      </w:r>
      <w:proofErr w:type="spellStart"/>
      <w:r w:rsidRPr="004F0655">
        <w:rPr>
          <w:rFonts w:ascii="Calibri" w:hAnsi="Calibri" w:cs="Calibri"/>
          <w:b/>
          <w:color w:val="000000"/>
          <w:sz w:val="28"/>
          <w:szCs w:val="28"/>
        </w:rPr>
        <w:t>Новоуркарахской</w:t>
      </w:r>
      <w:proofErr w:type="spellEnd"/>
      <w:r w:rsidRPr="004F0655">
        <w:rPr>
          <w:rFonts w:ascii="Calibri" w:hAnsi="Calibri" w:cs="Calibri"/>
          <w:b/>
          <w:color w:val="000000"/>
          <w:sz w:val="28"/>
          <w:szCs w:val="28"/>
        </w:rPr>
        <w:t xml:space="preserve"> СОШ, приуроченный к всемирному  Дню памяти же</w:t>
      </w:r>
      <w:proofErr w:type="gramStart"/>
      <w:r w:rsidRPr="004F0655">
        <w:rPr>
          <w:rFonts w:ascii="Calibri" w:hAnsi="Calibri" w:cs="Calibri"/>
          <w:b/>
          <w:color w:val="000000"/>
          <w:sz w:val="28"/>
          <w:szCs w:val="28"/>
        </w:rPr>
        <w:t xml:space="preserve">ртв </w:t>
      </w:r>
      <w:r w:rsidR="004F0655">
        <w:rPr>
          <w:rFonts w:ascii="Calibri" w:hAnsi="Calibri" w:cs="Calibri"/>
          <w:b/>
          <w:color w:val="000000"/>
          <w:sz w:val="28"/>
          <w:szCs w:val="28"/>
        </w:rPr>
        <w:t xml:space="preserve">в </w:t>
      </w:r>
      <w:r w:rsidR="004F0655" w:rsidRPr="004F0655">
        <w:rPr>
          <w:rFonts w:ascii="Calibri" w:hAnsi="Calibri" w:cs="Calibri"/>
          <w:b/>
          <w:color w:val="000000"/>
          <w:sz w:val="28"/>
          <w:szCs w:val="28"/>
        </w:rPr>
        <w:t>ДТП</w:t>
      </w:r>
      <w:proofErr w:type="gramEnd"/>
      <w:r w:rsidR="004F0655" w:rsidRPr="004F0655">
        <w:rPr>
          <w:rFonts w:ascii="Calibri" w:hAnsi="Calibri" w:cs="Calibri"/>
          <w:b/>
          <w:color w:val="000000"/>
          <w:sz w:val="28"/>
          <w:szCs w:val="28"/>
        </w:rPr>
        <w:t>.</w:t>
      </w:r>
    </w:p>
    <w:p w:rsidR="00785C1B" w:rsidRPr="004F0655" w:rsidRDefault="00785C1B" w:rsidP="004F0655">
      <w:pPr>
        <w:pStyle w:val="a3"/>
        <w:shd w:val="clear" w:color="auto" w:fill="F5F5F5"/>
        <w:spacing w:before="0" w:beforeAutospacing="0" w:after="0" w:afterAutospacing="0"/>
        <w:jc w:val="center"/>
        <w:rPr>
          <w:rFonts w:ascii="Calibri" w:hAnsi="Calibri" w:cs="Calibri"/>
          <w:b/>
          <w:color w:val="000000"/>
          <w:sz w:val="28"/>
          <w:szCs w:val="28"/>
        </w:rPr>
      </w:pPr>
    </w:p>
    <w:p w:rsidR="00785C1B" w:rsidRDefault="00785C1B" w:rsidP="007764C2">
      <w:pPr>
        <w:pStyle w:val="a3"/>
        <w:shd w:val="clear" w:color="auto" w:fill="F5F5F5"/>
        <w:spacing w:before="0" w:beforeAutospacing="0" w:after="0" w:afterAutospacing="0"/>
        <w:rPr>
          <w:rFonts w:ascii="Arial" w:hAnsi="Arial" w:cs="Arial"/>
          <w:color w:val="000000"/>
          <w:sz w:val="27"/>
          <w:szCs w:val="27"/>
          <w:shd w:val="clear" w:color="auto" w:fill="F5F5F5"/>
        </w:rPr>
      </w:pPr>
      <w:proofErr w:type="gramStart"/>
      <w:r>
        <w:rPr>
          <w:rFonts w:ascii="Arial" w:hAnsi="Arial" w:cs="Arial"/>
          <w:color w:val="000000"/>
          <w:sz w:val="27"/>
          <w:szCs w:val="27"/>
          <w:shd w:val="clear" w:color="auto" w:fill="F5F5F5"/>
        </w:rPr>
        <w:t>Согласно приказу в целях привлечения внимания к проблемам обеспечения безопасности дорожного движения, снижения смертности и травматизма в результате ДТП, воспитания законопослушных участников дорожного движения, формирования сознательного и ответственного отношения к вопросам личной безопасности и </w:t>
      </w:r>
      <w:hyperlink r:id="rId6" w:history="1">
        <w:r>
          <w:rPr>
            <w:rStyle w:val="a7"/>
            <w:rFonts w:ascii="Arial" w:hAnsi="Arial" w:cs="Arial"/>
            <w:color w:val="00000A"/>
            <w:sz w:val="27"/>
            <w:szCs w:val="27"/>
            <w:shd w:val="clear" w:color="auto" w:fill="F5F5F5"/>
          </w:rPr>
          <w:t xml:space="preserve">безопасности </w:t>
        </w:r>
        <w:r w:rsidRPr="00785C1B">
          <w:rPr>
            <w:rStyle w:val="a7"/>
            <w:rFonts w:ascii="Arial" w:hAnsi="Arial" w:cs="Arial"/>
            <w:color w:val="00000A"/>
            <w:sz w:val="27"/>
            <w:szCs w:val="27"/>
            <w:u w:val="none"/>
            <w:shd w:val="clear" w:color="auto" w:fill="F5F5F5"/>
          </w:rPr>
          <w:t>окружающих</w:t>
        </w:r>
      </w:hyperlink>
      <w:r>
        <w:rPr>
          <w:rFonts w:ascii="Arial" w:hAnsi="Arial" w:cs="Arial"/>
          <w:color w:val="000000"/>
          <w:sz w:val="27"/>
          <w:szCs w:val="27"/>
          <w:shd w:val="clear" w:color="auto" w:fill="F5F5F5"/>
        </w:rPr>
        <w:t>, а также в связи с проведением Всемирного дня памяти жертв ДТП </w:t>
      </w:r>
      <w:hyperlink r:id="rId7" w:history="1">
        <w:r>
          <w:rPr>
            <w:rStyle w:val="a7"/>
            <w:rFonts w:ascii="Arial" w:hAnsi="Arial" w:cs="Arial"/>
            <w:color w:val="00000A"/>
            <w:sz w:val="27"/>
            <w:szCs w:val="27"/>
            <w:shd w:val="clear" w:color="auto" w:fill="F5F5F5"/>
          </w:rPr>
          <w:t>21 ноября</w:t>
        </w:r>
      </w:hyperlink>
      <w:r>
        <w:rPr>
          <w:rFonts w:ascii="Arial" w:hAnsi="Arial" w:cs="Arial"/>
          <w:color w:val="000000"/>
          <w:sz w:val="27"/>
          <w:szCs w:val="27"/>
          <w:shd w:val="clear" w:color="auto" w:fill="F5F5F5"/>
        </w:rPr>
        <w:t> 2019г., с </w:t>
      </w:r>
      <w:hyperlink r:id="rId8" w:history="1">
        <w:r>
          <w:rPr>
            <w:rStyle w:val="a7"/>
            <w:rFonts w:ascii="Arial" w:hAnsi="Arial" w:cs="Arial"/>
            <w:color w:val="00000A"/>
            <w:sz w:val="27"/>
            <w:szCs w:val="27"/>
            <w:shd w:val="clear" w:color="auto" w:fill="F5F5F5"/>
          </w:rPr>
          <w:t>22</w:t>
        </w:r>
        <w:r>
          <w:rPr>
            <w:rStyle w:val="a7"/>
            <w:rFonts w:ascii="Arial" w:hAnsi="Arial" w:cs="Arial"/>
            <w:color w:val="00000A"/>
            <w:sz w:val="27"/>
            <w:szCs w:val="27"/>
            <w:shd w:val="clear" w:color="auto" w:fill="F5F5F5"/>
          </w:rPr>
          <w:t xml:space="preserve"> ноября</w:t>
        </w:r>
      </w:hyperlink>
      <w:r>
        <w:rPr>
          <w:rFonts w:ascii="Arial" w:hAnsi="Arial" w:cs="Arial"/>
          <w:color w:val="000000"/>
          <w:sz w:val="27"/>
          <w:szCs w:val="27"/>
          <w:shd w:val="clear" w:color="auto" w:fill="F5F5F5"/>
        </w:rPr>
        <w:t> по </w:t>
      </w:r>
      <w:hyperlink r:id="rId9" w:history="1">
        <w:r>
          <w:rPr>
            <w:rStyle w:val="a7"/>
            <w:rFonts w:ascii="Arial" w:hAnsi="Arial" w:cs="Arial"/>
            <w:color w:val="00000A"/>
            <w:sz w:val="27"/>
            <w:szCs w:val="27"/>
            <w:shd w:val="clear" w:color="auto" w:fill="F5F5F5"/>
          </w:rPr>
          <w:t>28</w:t>
        </w:r>
        <w:r>
          <w:rPr>
            <w:rStyle w:val="a7"/>
            <w:rFonts w:ascii="Arial" w:hAnsi="Arial" w:cs="Arial"/>
            <w:color w:val="00000A"/>
            <w:sz w:val="27"/>
            <w:szCs w:val="27"/>
            <w:shd w:val="clear" w:color="auto" w:fill="F5F5F5"/>
          </w:rPr>
          <w:t xml:space="preserve"> ноября</w:t>
        </w:r>
      </w:hyperlink>
      <w:r>
        <w:rPr>
          <w:rFonts w:ascii="Arial" w:hAnsi="Arial" w:cs="Arial"/>
          <w:color w:val="000000"/>
          <w:sz w:val="27"/>
          <w:szCs w:val="27"/>
          <w:shd w:val="clear" w:color="auto" w:fill="F5F5F5"/>
        </w:rPr>
        <w:t> 20</w:t>
      </w:r>
      <w:r>
        <w:rPr>
          <w:rFonts w:ascii="Arial" w:hAnsi="Arial" w:cs="Arial"/>
          <w:color w:val="000000"/>
          <w:sz w:val="27"/>
          <w:szCs w:val="27"/>
          <w:shd w:val="clear" w:color="auto" w:fill="F5F5F5"/>
        </w:rPr>
        <w:t>21</w:t>
      </w:r>
      <w:r>
        <w:rPr>
          <w:rFonts w:ascii="Arial" w:hAnsi="Arial" w:cs="Arial"/>
          <w:color w:val="000000"/>
          <w:sz w:val="27"/>
          <w:szCs w:val="27"/>
          <w:shd w:val="clear" w:color="auto" w:fill="F5F5F5"/>
        </w:rPr>
        <w:t>г., прошли мероприятия, посвященные</w:t>
      </w:r>
      <w:proofErr w:type="gramEnd"/>
      <w:r>
        <w:rPr>
          <w:rFonts w:ascii="Arial" w:hAnsi="Arial" w:cs="Arial"/>
          <w:color w:val="000000"/>
          <w:sz w:val="27"/>
          <w:szCs w:val="27"/>
          <w:shd w:val="clear" w:color="auto" w:fill="F5F5F5"/>
        </w:rPr>
        <w:t xml:space="preserve"> Дню памяти жертв ДТП</w:t>
      </w:r>
    </w:p>
    <w:p w:rsidR="00785C1B" w:rsidRDefault="00785C1B" w:rsidP="007764C2">
      <w:pPr>
        <w:pStyle w:val="a3"/>
        <w:shd w:val="clear" w:color="auto" w:fill="F5F5F5"/>
        <w:spacing w:before="0" w:beforeAutospacing="0" w:after="0" w:afterAutospacing="0"/>
        <w:rPr>
          <w:sz w:val="28"/>
          <w:szCs w:val="28"/>
        </w:rPr>
      </w:pPr>
    </w:p>
    <w:p w:rsidR="00785C1B" w:rsidRDefault="00785C1B" w:rsidP="007764C2">
      <w:pPr>
        <w:pStyle w:val="a3"/>
        <w:shd w:val="clear" w:color="auto" w:fill="F5F5F5"/>
        <w:spacing w:before="0" w:beforeAutospacing="0" w:after="0" w:afterAutospacing="0"/>
        <w:rPr>
          <w:sz w:val="28"/>
          <w:szCs w:val="28"/>
        </w:rPr>
      </w:pPr>
      <w:r>
        <w:rPr>
          <w:sz w:val="28"/>
          <w:szCs w:val="28"/>
        </w:rPr>
        <w:t>Содержание:</w:t>
      </w:r>
    </w:p>
    <w:p w:rsidR="00785C1B" w:rsidRDefault="00785C1B" w:rsidP="007764C2">
      <w:pPr>
        <w:pStyle w:val="a3"/>
        <w:shd w:val="clear" w:color="auto" w:fill="F5F5F5"/>
        <w:spacing w:before="0" w:beforeAutospacing="0" w:after="0" w:afterAutospacing="0"/>
        <w:rPr>
          <w:sz w:val="28"/>
          <w:szCs w:val="28"/>
        </w:rPr>
      </w:pPr>
      <w:r>
        <w:rPr>
          <w:sz w:val="28"/>
          <w:szCs w:val="28"/>
        </w:rPr>
        <w:t>1.Флешмоб</w:t>
      </w:r>
    </w:p>
    <w:p w:rsidR="00785C1B" w:rsidRDefault="00785C1B" w:rsidP="007764C2">
      <w:pPr>
        <w:pStyle w:val="a3"/>
        <w:shd w:val="clear" w:color="auto" w:fill="F5F5F5"/>
        <w:spacing w:before="0" w:beforeAutospacing="0" w:after="0" w:afterAutospacing="0"/>
        <w:rPr>
          <w:sz w:val="28"/>
          <w:szCs w:val="28"/>
        </w:rPr>
      </w:pPr>
      <w:r>
        <w:rPr>
          <w:sz w:val="28"/>
          <w:szCs w:val="28"/>
        </w:rPr>
        <w:t>2.Классные часы.</w:t>
      </w:r>
    </w:p>
    <w:p w:rsidR="00785C1B" w:rsidRDefault="00785C1B" w:rsidP="007764C2">
      <w:pPr>
        <w:pStyle w:val="a3"/>
        <w:shd w:val="clear" w:color="auto" w:fill="F5F5F5"/>
        <w:spacing w:before="0" w:beforeAutospacing="0" w:after="0" w:afterAutospacing="0"/>
        <w:rPr>
          <w:sz w:val="28"/>
          <w:szCs w:val="28"/>
        </w:rPr>
      </w:pPr>
    </w:p>
    <w:p w:rsidR="007764C2" w:rsidRPr="00785C1B" w:rsidRDefault="00785C1B" w:rsidP="007764C2">
      <w:pPr>
        <w:pStyle w:val="a3"/>
        <w:shd w:val="clear" w:color="auto" w:fill="F5F5F5"/>
        <w:spacing w:before="0" w:beforeAutospacing="0" w:after="0" w:afterAutospacing="0"/>
        <w:rPr>
          <w:rFonts w:ascii="Arial" w:hAnsi="Arial" w:cs="Arial"/>
          <w:b/>
          <w:color w:val="595D5F"/>
          <w:sz w:val="28"/>
          <w:szCs w:val="28"/>
          <w:shd w:val="clear" w:color="auto" w:fill="FFFFFF"/>
        </w:rPr>
      </w:pPr>
      <w:r w:rsidRPr="00785C1B">
        <w:rPr>
          <w:sz w:val="28"/>
          <w:szCs w:val="28"/>
        </w:rPr>
        <w:t>Одним из основных вопросов в работе школы является вопрос профилактики детского дорожно – транспортного травматизма</w:t>
      </w:r>
      <w:r w:rsidRPr="00785C1B">
        <w:rPr>
          <w:rFonts w:ascii="Arial" w:hAnsi="Arial" w:cs="Arial"/>
          <w:b/>
          <w:color w:val="595D5F"/>
          <w:sz w:val="28"/>
          <w:szCs w:val="28"/>
          <w:shd w:val="clear" w:color="auto" w:fill="FFFFFF"/>
        </w:rPr>
        <w:t>.</w:t>
      </w:r>
    </w:p>
    <w:p w:rsidR="00785C1B" w:rsidRPr="00785C1B" w:rsidRDefault="00785C1B" w:rsidP="007764C2">
      <w:pPr>
        <w:pStyle w:val="a3"/>
        <w:shd w:val="clear" w:color="auto" w:fill="F5F5F5"/>
        <w:spacing w:before="0" w:beforeAutospacing="0" w:after="0" w:afterAutospacing="0"/>
        <w:rPr>
          <w:rFonts w:ascii="Calibri" w:hAnsi="Calibri" w:cs="Calibri"/>
          <w:b/>
          <w:color w:val="000000"/>
          <w:sz w:val="28"/>
          <w:szCs w:val="28"/>
        </w:rPr>
      </w:pPr>
    </w:p>
    <w:p w:rsidR="007764C2" w:rsidRDefault="007764C2" w:rsidP="007764C2">
      <w:pPr>
        <w:pStyle w:val="a3"/>
        <w:shd w:val="clear" w:color="auto" w:fill="F5F5F5"/>
        <w:spacing w:before="0" w:beforeAutospacing="0" w:after="0" w:afterAutospacing="0"/>
        <w:rPr>
          <w:rFonts w:ascii="Arial" w:hAnsi="Arial" w:cs="Arial"/>
          <w:color w:val="000000"/>
          <w:sz w:val="21"/>
          <w:szCs w:val="21"/>
        </w:rPr>
      </w:pPr>
      <w:r>
        <w:rPr>
          <w:rFonts w:ascii="Calibri" w:hAnsi="Calibri" w:cs="Calibri"/>
          <w:color w:val="000000"/>
          <w:sz w:val="27"/>
          <w:szCs w:val="27"/>
        </w:rPr>
        <w:t>2</w:t>
      </w:r>
      <w:r>
        <w:rPr>
          <w:rFonts w:ascii="Calibri" w:hAnsi="Calibri" w:cs="Calibri"/>
          <w:color w:val="000000"/>
          <w:sz w:val="27"/>
          <w:szCs w:val="27"/>
        </w:rPr>
        <w:t>1</w:t>
      </w:r>
      <w:r>
        <w:rPr>
          <w:color w:val="000000"/>
          <w:sz w:val="27"/>
          <w:szCs w:val="27"/>
        </w:rPr>
        <w:t xml:space="preserve"> ноября в рамках Всемирного дня памяти жертв в ДТП, </w:t>
      </w:r>
      <w:proofErr w:type="gramStart"/>
      <w:r>
        <w:rPr>
          <w:color w:val="000000"/>
          <w:sz w:val="27"/>
          <w:szCs w:val="27"/>
        </w:rPr>
        <w:t>который</w:t>
      </w:r>
      <w:proofErr w:type="gramEnd"/>
      <w:r>
        <w:rPr>
          <w:color w:val="000000"/>
          <w:sz w:val="27"/>
          <w:szCs w:val="27"/>
        </w:rPr>
        <w:t xml:space="preserve"> проводится ежегодно в третье воскресенье ноября, в нашей школе был</w:t>
      </w:r>
      <w:r w:rsidR="004F0655">
        <w:rPr>
          <w:color w:val="000000"/>
          <w:sz w:val="27"/>
          <w:szCs w:val="27"/>
        </w:rPr>
        <w:t>о</w:t>
      </w:r>
      <w:r>
        <w:rPr>
          <w:color w:val="000000"/>
          <w:sz w:val="27"/>
          <w:szCs w:val="27"/>
        </w:rPr>
        <w:t xml:space="preserve"> проведен</w:t>
      </w:r>
      <w:r w:rsidR="004F0655">
        <w:rPr>
          <w:color w:val="000000"/>
          <w:sz w:val="27"/>
          <w:szCs w:val="27"/>
        </w:rPr>
        <w:t>о</w:t>
      </w:r>
      <w:r>
        <w:rPr>
          <w:color w:val="000000"/>
          <w:sz w:val="27"/>
          <w:szCs w:val="27"/>
        </w:rPr>
        <w:t xml:space="preserve"> мероприяти</w:t>
      </w:r>
      <w:r w:rsidR="004F0655">
        <w:rPr>
          <w:color w:val="000000"/>
          <w:sz w:val="27"/>
          <w:szCs w:val="27"/>
        </w:rPr>
        <w:t>е</w:t>
      </w:r>
      <w:r>
        <w:rPr>
          <w:color w:val="000000"/>
          <w:sz w:val="27"/>
          <w:szCs w:val="27"/>
        </w:rPr>
        <w:t>.</w:t>
      </w:r>
    </w:p>
    <w:p w:rsidR="007764C2" w:rsidRDefault="007764C2" w:rsidP="007764C2">
      <w:pPr>
        <w:pStyle w:val="a3"/>
        <w:shd w:val="clear" w:color="auto" w:fill="F5F5F5"/>
        <w:spacing w:before="0" w:beforeAutospacing="0" w:after="0" w:afterAutospacing="0"/>
        <w:rPr>
          <w:rFonts w:ascii="Arial" w:hAnsi="Arial" w:cs="Arial"/>
          <w:color w:val="000000"/>
          <w:sz w:val="21"/>
          <w:szCs w:val="21"/>
        </w:rPr>
      </w:pPr>
    </w:p>
    <w:p w:rsidR="007764C2" w:rsidRDefault="007764C2" w:rsidP="007764C2">
      <w:pPr>
        <w:pStyle w:val="a3"/>
        <w:shd w:val="clear" w:color="auto" w:fill="F5F5F5"/>
        <w:spacing w:before="0" w:beforeAutospacing="0" w:after="0" w:afterAutospacing="0"/>
        <w:rPr>
          <w:rFonts w:ascii="Arial" w:hAnsi="Arial" w:cs="Arial"/>
          <w:color w:val="000000"/>
          <w:sz w:val="21"/>
          <w:szCs w:val="21"/>
        </w:rPr>
      </w:pPr>
      <w:r w:rsidRPr="004F0655">
        <w:rPr>
          <w:b/>
          <w:color w:val="000000"/>
          <w:sz w:val="27"/>
          <w:szCs w:val="27"/>
        </w:rPr>
        <w:t>Цель</w:t>
      </w:r>
      <w:r>
        <w:rPr>
          <w:color w:val="000000"/>
          <w:sz w:val="27"/>
          <w:szCs w:val="27"/>
        </w:rPr>
        <w:t>: формирование у обучающихся ценности жизни и ответственности за свою жизнь и здоровье, усиление дисциплины на дороге, развитие внимательности и способности предугадывать развитие событий на дороге.</w:t>
      </w:r>
    </w:p>
    <w:p w:rsidR="007764C2" w:rsidRDefault="007764C2" w:rsidP="007764C2">
      <w:pPr>
        <w:pStyle w:val="a3"/>
        <w:shd w:val="clear" w:color="auto" w:fill="F5F5F5"/>
        <w:spacing w:before="0" w:beforeAutospacing="0" w:after="0" w:afterAutospacing="0"/>
        <w:rPr>
          <w:rFonts w:ascii="Arial" w:hAnsi="Arial" w:cs="Arial"/>
          <w:color w:val="000000"/>
          <w:sz w:val="21"/>
          <w:szCs w:val="21"/>
        </w:rPr>
      </w:pPr>
    </w:p>
    <w:p w:rsidR="007764C2" w:rsidRDefault="007764C2" w:rsidP="007764C2">
      <w:pPr>
        <w:pStyle w:val="a3"/>
        <w:shd w:val="clear" w:color="auto" w:fill="F5F5F5"/>
        <w:spacing w:before="0" w:beforeAutospacing="0" w:after="0" w:afterAutospacing="0"/>
        <w:rPr>
          <w:rFonts w:ascii="Arial" w:hAnsi="Arial" w:cs="Arial"/>
          <w:color w:val="000000"/>
          <w:sz w:val="21"/>
          <w:szCs w:val="21"/>
        </w:rPr>
      </w:pPr>
    </w:p>
    <w:p w:rsidR="007764C2" w:rsidRDefault="007764C2" w:rsidP="007764C2">
      <w:pPr>
        <w:pStyle w:val="a3"/>
        <w:shd w:val="clear" w:color="auto" w:fill="F5F5F5"/>
        <w:spacing w:before="0" w:beforeAutospacing="0" w:after="0" w:afterAutospacing="0"/>
        <w:rPr>
          <w:color w:val="000000"/>
          <w:sz w:val="27"/>
          <w:szCs w:val="27"/>
        </w:rPr>
      </w:pPr>
      <w:r w:rsidRPr="00785C1B">
        <w:rPr>
          <w:b/>
          <w:color w:val="000000"/>
          <w:sz w:val="27"/>
          <w:szCs w:val="27"/>
        </w:rPr>
        <w:t>1</w:t>
      </w:r>
      <w:r>
        <w:rPr>
          <w:color w:val="000000"/>
          <w:sz w:val="27"/>
          <w:szCs w:val="27"/>
        </w:rPr>
        <w:t>.</w:t>
      </w:r>
      <w:r>
        <w:rPr>
          <w:color w:val="000000"/>
          <w:sz w:val="27"/>
          <w:szCs w:val="27"/>
        </w:rPr>
        <w:t xml:space="preserve">Флешмоб «Остановим ДТП» среди обучающихся </w:t>
      </w:r>
      <w:r>
        <w:rPr>
          <w:color w:val="000000"/>
          <w:sz w:val="27"/>
          <w:szCs w:val="27"/>
        </w:rPr>
        <w:t>6-7</w:t>
      </w:r>
      <w:r>
        <w:rPr>
          <w:color w:val="000000"/>
          <w:sz w:val="27"/>
          <w:szCs w:val="27"/>
        </w:rPr>
        <w:t xml:space="preserve"> классов.</w:t>
      </w:r>
    </w:p>
    <w:p w:rsidR="004F0655" w:rsidRDefault="004F0655" w:rsidP="007764C2">
      <w:pPr>
        <w:pStyle w:val="a3"/>
        <w:shd w:val="clear" w:color="auto" w:fill="F5F5F5"/>
        <w:spacing w:before="0" w:beforeAutospacing="0" w:after="0" w:afterAutospacing="0"/>
        <w:rPr>
          <w:color w:val="000000"/>
          <w:sz w:val="27"/>
          <w:szCs w:val="27"/>
        </w:rPr>
      </w:pPr>
    </w:p>
    <w:p w:rsidR="004F0655" w:rsidRDefault="004F0655" w:rsidP="007764C2">
      <w:pPr>
        <w:pStyle w:val="a3"/>
        <w:shd w:val="clear" w:color="auto" w:fill="F5F5F5"/>
        <w:spacing w:before="0" w:beforeAutospacing="0" w:after="0" w:afterAutospacing="0"/>
        <w:rPr>
          <w:color w:val="000000"/>
          <w:sz w:val="27"/>
          <w:szCs w:val="27"/>
        </w:rPr>
      </w:pPr>
    </w:p>
    <w:p w:rsidR="004F0655" w:rsidRDefault="004F0655" w:rsidP="007764C2">
      <w:pPr>
        <w:pStyle w:val="a3"/>
        <w:shd w:val="clear" w:color="auto" w:fill="F5F5F5"/>
        <w:spacing w:before="0" w:beforeAutospacing="0" w:after="0" w:afterAutospacing="0"/>
        <w:rPr>
          <w:color w:val="000000"/>
          <w:sz w:val="27"/>
          <w:szCs w:val="27"/>
        </w:rPr>
      </w:pPr>
    </w:p>
    <w:p w:rsidR="004F0655" w:rsidRDefault="004F0655" w:rsidP="007764C2">
      <w:pPr>
        <w:pStyle w:val="a3"/>
        <w:shd w:val="clear" w:color="auto" w:fill="F5F5F5"/>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3914353" cy="2151529"/>
            <wp:effectExtent l="0" t="0" r="0" b="1270"/>
            <wp:docPr id="16" name="Рисунок 16" descr="C:\Users\организатор\Desktop\фото\16376638243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рганизатор\Desktop\фото\163766382439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3691" cy="2151165"/>
                    </a:xfrm>
                    <a:prstGeom prst="rect">
                      <a:avLst/>
                    </a:prstGeom>
                    <a:noFill/>
                    <a:ln>
                      <a:noFill/>
                    </a:ln>
                  </pic:spPr>
                </pic:pic>
              </a:graphicData>
            </a:graphic>
          </wp:inline>
        </w:drawing>
      </w:r>
    </w:p>
    <w:p w:rsidR="007764C2" w:rsidRDefault="007764C2" w:rsidP="007764C2">
      <w:pPr>
        <w:pStyle w:val="a3"/>
        <w:shd w:val="clear" w:color="auto" w:fill="F5F5F5"/>
        <w:spacing w:before="0" w:beforeAutospacing="0" w:after="0" w:afterAutospacing="0"/>
        <w:rPr>
          <w:rFonts w:ascii="Arial" w:hAnsi="Arial" w:cs="Arial"/>
          <w:color w:val="000000"/>
          <w:sz w:val="21"/>
          <w:szCs w:val="21"/>
        </w:rPr>
      </w:pPr>
    </w:p>
    <w:p w:rsidR="004F0655" w:rsidRDefault="004F0655" w:rsidP="007764C2">
      <w:pPr>
        <w:pStyle w:val="a3"/>
        <w:shd w:val="clear" w:color="auto" w:fill="F5F5F5"/>
        <w:spacing w:before="0" w:beforeAutospacing="0" w:after="0" w:afterAutospacing="0"/>
        <w:rPr>
          <w:rFonts w:ascii="Arial" w:hAnsi="Arial" w:cs="Arial"/>
          <w:color w:val="000000"/>
          <w:sz w:val="21"/>
          <w:szCs w:val="21"/>
        </w:rPr>
      </w:pPr>
    </w:p>
    <w:p w:rsidR="004F0655" w:rsidRDefault="004F0655" w:rsidP="007764C2">
      <w:pPr>
        <w:pStyle w:val="a3"/>
        <w:shd w:val="clear" w:color="auto" w:fill="F5F5F5"/>
        <w:spacing w:before="0" w:beforeAutospacing="0" w:after="0" w:afterAutospacing="0"/>
        <w:rPr>
          <w:rFonts w:ascii="Arial" w:hAnsi="Arial" w:cs="Arial"/>
          <w:color w:val="000000"/>
          <w:sz w:val="21"/>
          <w:szCs w:val="21"/>
        </w:rPr>
      </w:pPr>
      <w:r>
        <w:rPr>
          <w:rFonts w:ascii="Arial" w:hAnsi="Arial" w:cs="Arial"/>
          <w:noProof/>
          <w:color w:val="000000"/>
          <w:sz w:val="21"/>
          <w:szCs w:val="21"/>
        </w:rPr>
        <w:lastRenderedPageBreak/>
        <w:drawing>
          <wp:inline distT="0" distB="0" distL="0" distR="0">
            <wp:extent cx="3698963" cy="2074689"/>
            <wp:effectExtent l="0" t="0" r="0" b="1905"/>
            <wp:docPr id="17" name="Рисунок 17" descr="C:\Users\организатор\Desktop\фото\1637663876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рганизатор\Desktop\фото\163766387632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96987" cy="2073580"/>
                    </a:xfrm>
                    <a:prstGeom prst="rect">
                      <a:avLst/>
                    </a:prstGeom>
                    <a:noFill/>
                    <a:ln>
                      <a:noFill/>
                    </a:ln>
                  </pic:spPr>
                </pic:pic>
              </a:graphicData>
            </a:graphic>
          </wp:inline>
        </w:drawing>
      </w:r>
    </w:p>
    <w:p w:rsidR="004F0655" w:rsidRDefault="004F0655" w:rsidP="007764C2">
      <w:pPr>
        <w:pStyle w:val="a3"/>
        <w:shd w:val="clear" w:color="auto" w:fill="F5F5F5"/>
        <w:spacing w:before="0" w:beforeAutospacing="0" w:after="0" w:afterAutospacing="0"/>
        <w:rPr>
          <w:rFonts w:ascii="Arial" w:hAnsi="Arial" w:cs="Arial"/>
          <w:color w:val="000000"/>
          <w:sz w:val="21"/>
          <w:szCs w:val="21"/>
        </w:rPr>
      </w:pPr>
    </w:p>
    <w:p w:rsidR="004F0655" w:rsidRDefault="004F0655" w:rsidP="007764C2">
      <w:pPr>
        <w:pStyle w:val="a3"/>
        <w:shd w:val="clear" w:color="auto" w:fill="F5F5F5"/>
        <w:spacing w:before="0" w:beforeAutospacing="0" w:after="0" w:afterAutospacing="0"/>
        <w:rPr>
          <w:rFonts w:ascii="Arial" w:hAnsi="Arial" w:cs="Arial"/>
          <w:color w:val="000000"/>
          <w:sz w:val="21"/>
          <w:szCs w:val="21"/>
        </w:rPr>
      </w:pPr>
    </w:p>
    <w:p w:rsidR="007764C2" w:rsidRDefault="007764C2" w:rsidP="007764C2">
      <w:pPr>
        <w:pStyle w:val="a3"/>
        <w:shd w:val="clear" w:color="auto" w:fill="F5F5F5"/>
        <w:spacing w:before="0" w:beforeAutospacing="0" w:after="0" w:afterAutospacing="0"/>
        <w:rPr>
          <w:rFonts w:ascii="Arial" w:hAnsi="Arial" w:cs="Arial"/>
          <w:color w:val="000000"/>
          <w:sz w:val="21"/>
          <w:szCs w:val="21"/>
        </w:rPr>
      </w:pPr>
    </w:p>
    <w:p w:rsidR="007764C2" w:rsidRDefault="004F0655" w:rsidP="007764C2">
      <w:pPr>
        <w:pStyle w:val="a3"/>
        <w:shd w:val="clear" w:color="auto" w:fill="F5F5F5"/>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4005134" cy="2228370"/>
            <wp:effectExtent l="0" t="0" r="0" b="635"/>
            <wp:docPr id="18" name="Рисунок 18" descr="C:\Users\организатор\Desktop\фото\1637664075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организатор\Desktop\фото\163766407591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6333" cy="2229037"/>
                    </a:xfrm>
                    <a:prstGeom prst="rect">
                      <a:avLst/>
                    </a:prstGeom>
                    <a:noFill/>
                    <a:ln>
                      <a:noFill/>
                    </a:ln>
                  </pic:spPr>
                </pic:pic>
              </a:graphicData>
            </a:graphic>
          </wp:inline>
        </w:drawing>
      </w:r>
    </w:p>
    <w:p w:rsidR="007764C2" w:rsidRDefault="007764C2" w:rsidP="007764C2">
      <w:pPr>
        <w:pStyle w:val="a3"/>
        <w:shd w:val="clear" w:color="auto" w:fill="F5F5F5"/>
        <w:spacing w:before="0" w:beforeAutospacing="0" w:after="0" w:afterAutospacing="0"/>
        <w:jc w:val="center"/>
        <w:rPr>
          <w:rFonts w:ascii="Arial" w:hAnsi="Arial" w:cs="Arial"/>
          <w:color w:val="000000"/>
          <w:sz w:val="21"/>
          <w:szCs w:val="21"/>
        </w:rPr>
      </w:pPr>
    </w:p>
    <w:p w:rsidR="007764C2" w:rsidRDefault="004F0655" w:rsidP="007764C2">
      <w:pPr>
        <w:pStyle w:val="a3"/>
        <w:shd w:val="clear" w:color="auto" w:fill="F5F5F5"/>
        <w:spacing w:before="0" w:beforeAutospacing="0" w:after="0" w:afterAutospacing="0"/>
        <w:rPr>
          <w:rFonts w:ascii="Arial" w:hAnsi="Arial" w:cs="Arial"/>
          <w:color w:val="000000"/>
          <w:sz w:val="21"/>
          <w:szCs w:val="21"/>
        </w:rPr>
      </w:pPr>
      <w:r>
        <w:rPr>
          <w:rFonts w:ascii="Arial" w:hAnsi="Arial" w:cs="Arial"/>
          <w:noProof/>
          <w:color w:val="000000"/>
          <w:sz w:val="21"/>
          <w:szCs w:val="21"/>
        </w:rPr>
        <w:drawing>
          <wp:inline distT="0" distB="0" distL="0" distR="0" wp14:anchorId="556B24EC" wp14:editId="0A7461E8">
            <wp:extent cx="2274570" cy="1713230"/>
            <wp:effectExtent l="0" t="0" r="0" b="1270"/>
            <wp:docPr id="6" name="Рисунок 6" descr="hello_html_m22a5bb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llo_html_m22a5bb4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4570" cy="1713230"/>
                    </a:xfrm>
                    <a:prstGeom prst="rect">
                      <a:avLst/>
                    </a:prstGeom>
                    <a:noFill/>
                    <a:ln>
                      <a:noFill/>
                    </a:ln>
                  </pic:spPr>
                </pic:pic>
              </a:graphicData>
            </a:graphic>
          </wp:inline>
        </w:drawing>
      </w:r>
    </w:p>
    <w:p w:rsidR="007764C2" w:rsidRDefault="007764C2" w:rsidP="007764C2">
      <w:pPr>
        <w:pStyle w:val="a3"/>
        <w:shd w:val="clear" w:color="auto" w:fill="F5F5F5"/>
        <w:spacing w:before="0" w:beforeAutospacing="0" w:after="0" w:afterAutospacing="0"/>
        <w:rPr>
          <w:rFonts w:ascii="Arial" w:hAnsi="Arial" w:cs="Arial"/>
          <w:color w:val="000000"/>
          <w:sz w:val="21"/>
          <w:szCs w:val="21"/>
        </w:rPr>
      </w:pPr>
    </w:p>
    <w:p w:rsidR="007764C2" w:rsidRDefault="007764C2" w:rsidP="007764C2">
      <w:pPr>
        <w:pStyle w:val="a3"/>
        <w:shd w:val="clear" w:color="auto" w:fill="F5F5F5"/>
        <w:spacing w:before="0" w:beforeAutospacing="0" w:after="0" w:afterAutospacing="0"/>
        <w:rPr>
          <w:rFonts w:ascii="Arial" w:hAnsi="Arial" w:cs="Arial"/>
          <w:color w:val="000000"/>
          <w:sz w:val="21"/>
          <w:szCs w:val="21"/>
        </w:rPr>
      </w:pPr>
    </w:p>
    <w:p w:rsidR="007764C2" w:rsidRDefault="004F0655" w:rsidP="004F0655">
      <w:pPr>
        <w:pStyle w:val="a3"/>
        <w:shd w:val="clear" w:color="auto" w:fill="F5F5F5"/>
        <w:spacing w:before="0" w:beforeAutospacing="0" w:after="0" w:afterAutospacing="0"/>
        <w:rPr>
          <w:color w:val="000000"/>
          <w:sz w:val="27"/>
          <w:szCs w:val="27"/>
        </w:rPr>
      </w:pPr>
      <w:bookmarkStart w:id="0" w:name="_GoBack"/>
      <w:r w:rsidRPr="00785C1B">
        <w:rPr>
          <w:b/>
          <w:color w:val="000000"/>
          <w:sz w:val="27"/>
          <w:szCs w:val="27"/>
        </w:rPr>
        <w:t>2</w:t>
      </w:r>
      <w:bookmarkEnd w:id="0"/>
      <w:r>
        <w:rPr>
          <w:color w:val="000000"/>
          <w:sz w:val="27"/>
          <w:szCs w:val="27"/>
        </w:rPr>
        <w:t>.</w:t>
      </w:r>
      <w:r w:rsidR="007764C2">
        <w:rPr>
          <w:color w:val="000000"/>
          <w:sz w:val="27"/>
          <w:szCs w:val="27"/>
        </w:rPr>
        <w:t>Классные руководители 1-11 классов провели инструктажи и беседы о правилах дорожного движения, о профилактики дорожно-транспортного травматизма среди учащихся.</w:t>
      </w:r>
    </w:p>
    <w:p w:rsidR="00785C1B" w:rsidRDefault="00785C1B" w:rsidP="004F0655">
      <w:pPr>
        <w:pStyle w:val="a3"/>
        <w:shd w:val="clear" w:color="auto" w:fill="F5F5F5"/>
        <w:spacing w:before="0" w:beforeAutospacing="0" w:after="0" w:afterAutospacing="0"/>
        <w:rPr>
          <w:color w:val="000000"/>
          <w:sz w:val="27"/>
          <w:szCs w:val="27"/>
        </w:rPr>
      </w:pPr>
    </w:p>
    <w:p w:rsidR="00785C1B" w:rsidRPr="00785C1B" w:rsidRDefault="00785C1B" w:rsidP="00785C1B">
      <w:pPr>
        <w:rPr>
          <w:color w:val="000000"/>
          <w:sz w:val="28"/>
          <w:szCs w:val="28"/>
        </w:rPr>
      </w:pPr>
      <w:r w:rsidRPr="00785C1B">
        <w:rPr>
          <w:sz w:val="28"/>
          <w:szCs w:val="28"/>
          <w:shd w:val="clear" w:color="auto" w:fill="FFFFFF"/>
        </w:rPr>
        <w:t>Все мероприятия преследовали одну цель: еще раз акцентировать внимание обучающихся на важность соблюдения правил дорожного движения.</w:t>
      </w:r>
      <w:r w:rsidRPr="00785C1B">
        <w:rPr>
          <w:sz w:val="28"/>
          <w:szCs w:val="28"/>
        </w:rPr>
        <w:br/>
      </w:r>
      <w:r w:rsidRPr="00785C1B">
        <w:rPr>
          <w:sz w:val="28"/>
          <w:szCs w:val="28"/>
          <w:shd w:val="clear" w:color="auto" w:fill="FFFFFF"/>
        </w:rPr>
        <w:t>Посмотрели и обсудили социальные ролики (пропаганда соблюдения ПДД)</w:t>
      </w:r>
      <w:r w:rsidRPr="00785C1B">
        <w:rPr>
          <w:sz w:val="28"/>
          <w:szCs w:val="28"/>
        </w:rPr>
        <w:br/>
      </w:r>
      <w:r w:rsidRPr="00785C1B">
        <w:rPr>
          <w:sz w:val="28"/>
          <w:szCs w:val="28"/>
          <w:shd w:val="clear" w:color="auto" w:fill="FFFFFF"/>
        </w:rPr>
        <w:t>Со всеми обучающимися классными руководителям</w:t>
      </w:r>
      <w:r w:rsidRPr="00785C1B">
        <w:rPr>
          <w:sz w:val="28"/>
          <w:szCs w:val="28"/>
          <w:shd w:val="clear" w:color="auto" w:fill="FFFFFF"/>
        </w:rPr>
        <w:t xml:space="preserve">и проведены вводные инструктажи. </w:t>
      </w:r>
      <w:r w:rsidRPr="00785C1B">
        <w:rPr>
          <w:sz w:val="28"/>
          <w:szCs w:val="28"/>
          <w:shd w:val="clear" w:color="auto" w:fill="FFFFFF"/>
        </w:rPr>
        <w:t xml:space="preserve">Каждый  классный руководитель напомнил учащимся, что все мы ежедневно являемся участниками дорожного движения, выступая в </w:t>
      </w:r>
      <w:r w:rsidRPr="00785C1B">
        <w:rPr>
          <w:sz w:val="28"/>
          <w:szCs w:val="28"/>
          <w:shd w:val="clear" w:color="auto" w:fill="FFFFFF"/>
        </w:rPr>
        <w:lastRenderedPageBreak/>
        <w:t>качестве пешехода, пассажира или водителя. Быть пешеходом – это очень ответственно. Безопасность на дороге зависит и от пешеходов, и от водителей. Довольно часто виновными в ДТП являются именно пешеходы, переходящие улицу на красный свет или в неположенном месте. Было обращено внимание детей на то, что если переходишь дорогу, даже на пешеходном переходе, нужно смотреть по сторонам, убедиться, что машина вас пропускает. Ведь остановиться пешеходу всегда легче, чем остановить машину!</w:t>
      </w:r>
    </w:p>
    <w:p w:rsidR="007764C2" w:rsidRDefault="007764C2" w:rsidP="007764C2">
      <w:pPr>
        <w:pStyle w:val="a3"/>
        <w:shd w:val="clear" w:color="auto" w:fill="F5F5F5"/>
        <w:spacing w:before="0" w:beforeAutospacing="0" w:after="0" w:afterAutospacing="0"/>
        <w:rPr>
          <w:rFonts w:ascii="Arial" w:hAnsi="Arial" w:cs="Arial"/>
          <w:color w:val="000000"/>
          <w:sz w:val="21"/>
          <w:szCs w:val="21"/>
        </w:rPr>
      </w:pPr>
    </w:p>
    <w:p w:rsidR="007764C2" w:rsidRDefault="007764C2" w:rsidP="007764C2">
      <w:pPr>
        <w:pStyle w:val="a3"/>
        <w:shd w:val="clear" w:color="auto" w:fill="F5F5F5"/>
        <w:spacing w:before="0" w:beforeAutospacing="0" w:after="0" w:afterAutospacing="0"/>
        <w:jc w:val="center"/>
        <w:rPr>
          <w:rFonts w:ascii="Arial" w:hAnsi="Arial" w:cs="Arial"/>
          <w:color w:val="000000"/>
          <w:sz w:val="21"/>
          <w:szCs w:val="21"/>
        </w:rPr>
      </w:pPr>
      <w:r>
        <w:rPr>
          <w:color w:val="000000"/>
          <w:sz w:val="27"/>
          <w:szCs w:val="27"/>
        </w:rPr>
        <w:t>Зам. директора по ВР: _____________ /</w:t>
      </w:r>
      <w:proofErr w:type="spellStart"/>
      <w:r w:rsidR="004F0655">
        <w:rPr>
          <w:color w:val="000000"/>
          <w:sz w:val="27"/>
          <w:szCs w:val="27"/>
        </w:rPr>
        <w:t>Гасайниева</w:t>
      </w:r>
      <w:proofErr w:type="spellEnd"/>
      <w:r w:rsidR="004F0655">
        <w:rPr>
          <w:color w:val="000000"/>
          <w:sz w:val="27"/>
          <w:szCs w:val="27"/>
        </w:rPr>
        <w:t xml:space="preserve"> П.М.</w:t>
      </w:r>
      <w:r>
        <w:rPr>
          <w:color w:val="000000"/>
          <w:sz w:val="27"/>
          <w:szCs w:val="27"/>
        </w:rPr>
        <w:t>/</w:t>
      </w:r>
    </w:p>
    <w:p w:rsidR="00785C1B" w:rsidRDefault="00785C1B"/>
    <w:p w:rsidR="00785C1B" w:rsidRDefault="00785C1B" w:rsidP="00785C1B"/>
    <w:p w:rsidR="00B1273C" w:rsidRPr="00785C1B" w:rsidRDefault="00785C1B" w:rsidP="00785C1B">
      <w:pPr>
        <w:tabs>
          <w:tab w:val="left" w:pos="1525"/>
        </w:tabs>
      </w:pPr>
      <w:r>
        <w:tab/>
        <w:t xml:space="preserve">Директор школы </w:t>
      </w:r>
      <w:r>
        <w:rPr>
          <w:noProof/>
          <w:lang w:eastAsia="ru-RU"/>
        </w:rPr>
        <w:drawing>
          <wp:inline distT="0" distB="0" distL="0" distR="0">
            <wp:extent cx="1521460" cy="1583055"/>
            <wp:effectExtent l="0" t="0" r="2540" b="0"/>
            <wp:docPr id="19" name="Рисунок 19" descr="C:\Users\организатор\Desktop\Документация\печать электронны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организатор\Desktop\Документация\печать электронный.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21460" cy="1583055"/>
                    </a:xfrm>
                    <a:prstGeom prst="rect">
                      <a:avLst/>
                    </a:prstGeom>
                    <a:noFill/>
                    <a:ln>
                      <a:noFill/>
                    </a:ln>
                  </pic:spPr>
                </pic:pic>
              </a:graphicData>
            </a:graphic>
          </wp:inline>
        </w:drawing>
      </w:r>
      <w:proofErr w:type="spellStart"/>
      <w:r>
        <w:t>Шихалиев</w:t>
      </w:r>
      <w:proofErr w:type="spellEnd"/>
      <w:r>
        <w:t xml:space="preserve"> А.М.</w:t>
      </w:r>
    </w:p>
    <w:sectPr w:rsidR="00B1273C" w:rsidRPr="00785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7894"/>
    <w:multiLevelType w:val="multilevel"/>
    <w:tmpl w:val="3538E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E13F68"/>
    <w:multiLevelType w:val="multilevel"/>
    <w:tmpl w:val="6FA21D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D71827"/>
    <w:multiLevelType w:val="multilevel"/>
    <w:tmpl w:val="9EF83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7F6144"/>
    <w:multiLevelType w:val="multilevel"/>
    <w:tmpl w:val="7F88FABE"/>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67AA24CC"/>
    <w:multiLevelType w:val="multilevel"/>
    <w:tmpl w:val="C3B4752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4C2"/>
    <w:rsid w:val="00036197"/>
    <w:rsid w:val="000452DD"/>
    <w:rsid w:val="00054CA7"/>
    <w:rsid w:val="00066D18"/>
    <w:rsid w:val="0006730F"/>
    <w:rsid w:val="000704FD"/>
    <w:rsid w:val="0007477F"/>
    <w:rsid w:val="00074A5A"/>
    <w:rsid w:val="000841E7"/>
    <w:rsid w:val="00087FDE"/>
    <w:rsid w:val="000919E8"/>
    <w:rsid w:val="00091DD9"/>
    <w:rsid w:val="000920D7"/>
    <w:rsid w:val="00094A01"/>
    <w:rsid w:val="000B076C"/>
    <w:rsid w:val="000B363B"/>
    <w:rsid w:val="000C0A64"/>
    <w:rsid w:val="000C47A0"/>
    <w:rsid w:val="000D6CEA"/>
    <w:rsid w:val="000F06FB"/>
    <w:rsid w:val="000F38A1"/>
    <w:rsid w:val="00101100"/>
    <w:rsid w:val="00102B7C"/>
    <w:rsid w:val="001041AF"/>
    <w:rsid w:val="00105F55"/>
    <w:rsid w:val="0011144F"/>
    <w:rsid w:val="00154921"/>
    <w:rsid w:val="00154E1D"/>
    <w:rsid w:val="0016327F"/>
    <w:rsid w:val="00165E95"/>
    <w:rsid w:val="001677B6"/>
    <w:rsid w:val="00175C7D"/>
    <w:rsid w:val="001A34AC"/>
    <w:rsid w:val="001B6896"/>
    <w:rsid w:val="001C11D7"/>
    <w:rsid w:val="001C55BC"/>
    <w:rsid w:val="001C7D97"/>
    <w:rsid w:val="001F5F87"/>
    <w:rsid w:val="001F6B3E"/>
    <w:rsid w:val="00215A1D"/>
    <w:rsid w:val="0022430B"/>
    <w:rsid w:val="0024348F"/>
    <w:rsid w:val="0025095B"/>
    <w:rsid w:val="00255011"/>
    <w:rsid w:val="00260732"/>
    <w:rsid w:val="00260DC8"/>
    <w:rsid w:val="002709A4"/>
    <w:rsid w:val="002854D9"/>
    <w:rsid w:val="002870DA"/>
    <w:rsid w:val="00291D51"/>
    <w:rsid w:val="002B1173"/>
    <w:rsid w:val="002B3F1C"/>
    <w:rsid w:val="002C2A23"/>
    <w:rsid w:val="002C30E5"/>
    <w:rsid w:val="002E0819"/>
    <w:rsid w:val="002E0C0A"/>
    <w:rsid w:val="002F1692"/>
    <w:rsid w:val="002F239E"/>
    <w:rsid w:val="002F2ABD"/>
    <w:rsid w:val="00303CD1"/>
    <w:rsid w:val="00304A0A"/>
    <w:rsid w:val="0031636A"/>
    <w:rsid w:val="00324C79"/>
    <w:rsid w:val="00324DE4"/>
    <w:rsid w:val="0035137B"/>
    <w:rsid w:val="003672E8"/>
    <w:rsid w:val="00370DEE"/>
    <w:rsid w:val="00373D42"/>
    <w:rsid w:val="0037566A"/>
    <w:rsid w:val="003846F8"/>
    <w:rsid w:val="00384FBE"/>
    <w:rsid w:val="003B5BD2"/>
    <w:rsid w:val="003B7CFF"/>
    <w:rsid w:val="003D4E77"/>
    <w:rsid w:val="003E15A4"/>
    <w:rsid w:val="00404F39"/>
    <w:rsid w:val="0040531B"/>
    <w:rsid w:val="00412A50"/>
    <w:rsid w:val="004235CA"/>
    <w:rsid w:val="00454216"/>
    <w:rsid w:val="00455BB5"/>
    <w:rsid w:val="004705A0"/>
    <w:rsid w:val="004745C4"/>
    <w:rsid w:val="0048490E"/>
    <w:rsid w:val="004857A2"/>
    <w:rsid w:val="00486B00"/>
    <w:rsid w:val="00486F8F"/>
    <w:rsid w:val="00493FD5"/>
    <w:rsid w:val="00494A31"/>
    <w:rsid w:val="004969DC"/>
    <w:rsid w:val="004A1B29"/>
    <w:rsid w:val="004B5800"/>
    <w:rsid w:val="004C45BD"/>
    <w:rsid w:val="004C5CC2"/>
    <w:rsid w:val="004D50D8"/>
    <w:rsid w:val="004D6C9E"/>
    <w:rsid w:val="004E55E0"/>
    <w:rsid w:val="004F0655"/>
    <w:rsid w:val="004F3D64"/>
    <w:rsid w:val="004F59A9"/>
    <w:rsid w:val="004F732A"/>
    <w:rsid w:val="004F77A1"/>
    <w:rsid w:val="005134DC"/>
    <w:rsid w:val="005201A6"/>
    <w:rsid w:val="00521E23"/>
    <w:rsid w:val="005374FB"/>
    <w:rsid w:val="00543E75"/>
    <w:rsid w:val="00552DFC"/>
    <w:rsid w:val="0055469B"/>
    <w:rsid w:val="005629AB"/>
    <w:rsid w:val="0057081D"/>
    <w:rsid w:val="00576B8A"/>
    <w:rsid w:val="0058530C"/>
    <w:rsid w:val="00590554"/>
    <w:rsid w:val="005B0E4C"/>
    <w:rsid w:val="005B33D8"/>
    <w:rsid w:val="005B6941"/>
    <w:rsid w:val="005C2178"/>
    <w:rsid w:val="005C5B08"/>
    <w:rsid w:val="005C7507"/>
    <w:rsid w:val="005D7EF4"/>
    <w:rsid w:val="005E6BFE"/>
    <w:rsid w:val="005F22B3"/>
    <w:rsid w:val="005F4774"/>
    <w:rsid w:val="005F4D14"/>
    <w:rsid w:val="006139A0"/>
    <w:rsid w:val="00614E51"/>
    <w:rsid w:val="0064142F"/>
    <w:rsid w:val="00652C45"/>
    <w:rsid w:val="00652F1F"/>
    <w:rsid w:val="00663DA3"/>
    <w:rsid w:val="00670BBF"/>
    <w:rsid w:val="0067320D"/>
    <w:rsid w:val="00680F73"/>
    <w:rsid w:val="00685FAD"/>
    <w:rsid w:val="00687E33"/>
    <w:rsid w:val="006A25B6"/>
    <w:rsid w:val="006B219F"/>
    <w:rsid w:val="006B3BD8"/>
    <w:rsid w:val="006B57D3"/>
    <w:rsid w:val="006D50C8"/>
    <w:rsid w:val="006E51D9"/>
    <w:rsid w:val="00714245"/>
    <w:rsid w:val="00744BDA"/>
    <w:rsid w:val="0074795E"/>
    <w:rsid w:val="007630D3"/>
    <w:rsid w:val="00770928"/>
    <w:rsid w:val="007740D1"/>
    <w:rsid w:val="007761D0"/>
    <w:rsid w:val="007764C2"/>
    <w:rsid w:val="00785C1B"/>
    <w:rsid w:val="007905FF"/>
    <w:rsid w:val="007978DA"/>
    <w:rsid w:val="007B1FB3"/>
    <w:rsid w:val="007B3616"/>
    <w:rsid w:val="007B71D8"/>
    <w:rsid w:val="007C19BF"/>
    <w:rsid w:val="007D1A6C"/>
    <w:rsid w:val="007D7301"/>
    <w:rsid w:val="007E2CA0"/>
    <w:rsid w:val="007E4C00"/>
    <w:rsid w:val="007F0CE6"/>
    <w:rsid w:val="00816E01"/>
    <w:rsid w:val="00834A57"/>
    <w:rsid w:val="008564E2"/>
    <w:rsid w:val="008706F3"/>
    <w:rsid w:val="00880A81"/>
    <w:rsid w:val="00881A7A"/>
    <w:rsid w:val="00885F7C"/>
    <w:rsid w:val="0088676C"/>
    <w:rsid w:val="008A170C"/>
    <w:rsid w:val="008A565F"/>
    <w:rsid w:val="008A70D9"/>
    <w:rsid w:val="008B1E53"/>
    <w:rsid w:val="008B6DE7"/>
    <w:rsid w:val="008C0C6C"/>
    <w:rsid w:val="008E1253"/>
    <w:rsid w:val="008E1FD0"/>
    <w:rsid w:val="008E3D94"/>
    <w:rsid w:val="008F27C0"/>
    <w:rsid w:val="008F76C7"/>
    <w:rsid w:val="00901169"/>
    <w:rsid w:val="00901EA1"/>
    <w:rsid w:val="0095150A"/>
    <w:rsid w:val="0095377C"/>
    <w:rsid w:val="009566D2"/>
    <w:rsid w:val="0096204C"/>
    <w:rsid w:val="009645EF"/>
    <w:rsid w:val="009741DD"/>
    <w:rsid w:val="00976CB9"/>
    <w:rsid w:val="00977BCC"/>
    <w:rsid w:val="009832FB"/>
    <w:rsid w:val="00997312"/>
    <w:rsid w:val="009A040C"/>
    <w:rsid w:val="009E4ED6"/>
    <w:rsid w:val="009F1255"/>
    <w:rsid w:val="009F3C59"/>
    <w:rsid w:val="009F5D93"/>
    <w:rsid w:val="00A078F7"/>
    <w:rsid w:val="00A1144C"/>
    <w:rsid w:val="00A1144D"/>
    <w:rsid w:val="00A12BA2"/>
    <w:rsid w:val="00A1656D"/>
    <w:rsid w:val="00A20AFE"/>
    <w:rsid w:val="00A2775E"/>
    <w:rsid w:val="00A3110A"/>
    <w:rsid w:val="00A33607"/>
    <w:rsid w:val="00A454D7"/>
    <w:rsid w:val="00A46B64"/>
    <w:rsid w:val="00A82841"/>
    <w:rsid w:val="00A97CA4"/>
    <w:rsid w:val="00AB744A"/>
    <w:rsid w:val="00AC5DAB"/>
    <w:rsid w:val="00AD31DF"/>
    <w:rsid w:val="00AD5672"/>
    <w:rsid w:val="00AF7669"/>
    <w:rsid w:val="00B01977"/>
    <w:rsid w:val="00B1273C"/>
    <w:rsid w:val="00B22F05"/>
    <w:rsid w:val="00B247A7"/>
    <w:rsid w:val="00B331C3"/>
    <w:rsid w:val="00B45978"/>
    <w:rsid w:val="00B51C2A"/>
    <w:rsid w:val="00B549CF"/>
    <w:rsid w:val="00B64A2E"/>
    <w:rsid w:val="00B738B9"/>
    <w:rsid w:val="00B82730"/>
    <w:rsid w:val="00B90B52"/>
    <w:rsid w:val="00B940A8"/>
    <w:rsid w:val="00B94A6F"/>
    <w:rsid w:val="00B95C9E"/>
    <w:rsid w:val="00B97CA9"/>
    <w:rsid w:val="00BB08D2"/>
    <w:rsid w:val="00BB6A74"/>
    <w:rsid w:val="00BC3B0C"/>
    <w:rsid w:val="00BD323E"/>
    <w:rsid w:val="00BD53B1"/>
    <w:rsid w:val="00BE1878"/>
    <w:rsid w:val="00BE3336"/>
    <w:rsid w:val="00C00168"/>
    <w:rsid w:val="00C11A3C"/>
    <w:rsid w:val="00C13709"/>
    <w:rsid w:val="00C31048"/>
    <w:rsid w:val="00C53E78"/>
    <w:rsid w:val="00C64D40"/>
    <w:rsid w:val="00C66A37"/>
    <w:rsid w:val="00C75739"/>
    <w:rsid w:val="00C76F9F"/>
    <w:rsid w:val="00C926E9"/>
    <w:rsid w:val="00CA1AA5"/>
    <w:rsid w:val="00CA36DF"/>
    <w:rsid w:val="00CA66A3"/>
    <w:rsid w:val="00CD0760"/>
    <w:rsid w:val="00CE4B0E"/>
    <w:rsid w:val="00CF6A9E"/>
    <w:rsid w:val="00CF7ED0"/>
    <w:rsid w:val="00D050A3"/>
    <w:rsid w:val="00D17463"/>
    <w:rsid w:val="00D216B5"/>
    <w:rsid w:val="00D5018B"/>
    <w:rsid w:val="00D569C5"/>
    <w:rsid w:val="00D63E2C"/>
    <w:rsid w:val="00DA7280"/>
    <w:rsid w:val="00DB6B6A"/>
    <w:rsid w:val="00DC5B21"/>
    <w:rsid w:val="00DD609B"/>
    <w:rsid w:val="00DD685C"/>
    <w:rsid w:val="00DE3584"/>
    <w:rsid w:val="00DF00E7"/>
    <w:rsid w:val="00DF114E"/>
    <w:rsid w:val="00DF2302"/>
    <w:rsid w:val="00E06190"/>
    <w:rsid w:val="00E23B1B"/>
    <w:rsid w:val="00E312A9"/>
    <w:rsid w:val="00E539D4"/>
    <w:rsid w:val="00E749CE"/>
    <w:rsid w:val="00E77DD7"/>
    <w:rsid w:val="00E80329"/>
    <w:rsid w:val="00E804DB"/>
    <w:rsid w:val="00E8237D"/>
    <w:rsid w:val="00E84F84"/>
    <w:rsid w:val="00E978B9"/>
    <w:rsid w:val="00EA51CA"/>
    <w:rsid w:val="00ED2E3E"/>
    <w:rsid w:val="00ED776C"/>
    <w:rsid w:val="00EE457F"/>
    <w:rsid w:val="00EE4AC1"/>
    <w:rsid w:val="00EE79C7"/>
    <w:rsid w:val="00EF6733"/>
    <w:rsid w:val="00F07925"/>
    <w:rsid w:val="00F11153"/>
    <w:rsid w:val="00F11948"/>
    <w:rsid w:val="00F20B56"/>
    <w:rsid w:val="00F35ED8"/>
    <w:rsid w:val="00F72767"/>
    <w:rsid w:val="00F75B43"/>
    <w:rsid w:val="00F7644E"/>
    <w:rsid w:val="00F84F7F"/>
    <w:rsid w:val="00F85689"/>
    <w:rsid w:val="00FA3A14"/>
    <w:rsid w:val="00FB25B2"/>
    <w:rsid w:val="00FD3E61"/>
    <w:rsid w:val="00FE2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6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64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64C2"/>
    <w:rPr>
      <w:rFonts w:ascii="Tahoma" w:hAnsi="Tahoma" w:cs="Tahoma"/>
      <w:sz w:val="16"/>
      <w:szCs w:val="16"/>
    </w:rPr>
  </w:style>
  <w:style w:type="paragraph" w:styleId="a6">
    <w:name w:val="No Spacing"/>
    <w:uiPriority w:val="1"/>
    <w:qFormat/>
    <w:rsid w:val="00785C1B"/>
    <w:pPr>
      <w:spacing w:after="0" w:line="240" w:lineRule="auto"/>
    </w:pPr>
  </w:style>
  <w:style w:type="character" w:styleId="a7">
    <w:name w:val="Hyperlink"/>
    <w:basedOn w:val="a0"/>
    <w:uiPriority w:val="99"/>
    <w:semiHidden/>
    <w:unhideWhenUsed/>
    <w:rsid w:val="00785C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64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764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64C2"/>
    <w:rPr>
      <w:rFonts w:ascii="Tahoma" w:hAnsi="Tahoma" w:cs="Tahoma"/>
      <w:sz w:val="16"/>
      <w:szCs w:val="16"/>
    </w:rPr>
  </w:style>
  <w:style w:type="paragraph" w:styleId="a6">
    <w:name w:val="No Spacing"/>
    <w:uiPriority w:val="1"/>
    <w:qFormat/>
    <w:rsid w:val="00785C1B"/>
    <w:pPr>
      <w:spacing w:after="0" w:line="240" w:lineRule="auto"/>
    </w:pPr>
  </w:style>
  <w:style w:type="character" w:styleId="a7">
    <w:name w:val="Hyperlink"/>
    <w:basedOn w:val="a0"/>
    <w:uiPriority w:val="99"/>
    <w:semiHidden/>
    <w:unhideWhenUsed/>
    <w:rsid w:val="00785C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79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pandia.ru%2Ftext%2Fcategory%2F16_noyabrya%2F"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hyperlink" Target="https://infourok.ru/go.html?href=https%3A%2F%2Fpandia.ru%2Ftext%2Fcategory%2F21_noyabrya%2F" TargetMode="External"/><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fourok.ru/go.html?href=https%3A%2F%2Fpandia.ru%2Ftext%2Fcategory%2Fbezopasnostmz_okruzhayushej_sredi%2F"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infourok.ru/go.html?href=https%3A%2F%2Fpandia.ru%2Ftext%2Fcategory%2F22_noyabrya%2F"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организатор</dc:creator>
  <cp:lastModifiedBy>организатор</cp:lastModifiedBy>
  <cp:revision>2</cp:revision>
  <dcterms:created xsi:type="dcterms:W3CDTF">2021-11-23T10:23:00Z</dcterms:created>
  <dcterms:modified xsi:type="dcterms:W3CDTF">2021-11-23T10:54:00Z</dcterms:modified>
</cp:coreProperties>
</file>