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4A" w:rsidRPr="00B40C06" w:rsidRDefault="0016764A" w:rsidP="0016764A">
      <w:pPr>
        <w:rPr>
          <w:b/>
          <w:lang w:eastAsia="ru-RU"/>
        </w:rPr>
      </w:pPr>
      <w:r>
        <w:rPr>
          <w:lang w:eastAsia="ru-RU"/>
        </w:rPr>
        <w:t xml:space="preserve">                                        </w:t>
      </w:r>
      <w:r w:rsidRPr="00B40C06">
        <w:rPr>
          <w:b/>
          <w:lang w:eastAsia="ru-RU"/>
        </w:rPr>
        <w:t xml:space="preserve">Отчёт по Неделе правового просвещения в </w:t>
      </w:r>
      <w:proofErr w:type="spellStart"/>
      <w:r w:rsidRPr="00B40C06">
        <w:rPr>
          <w:b/>
          <w:lang w:eastAsia="ru-RU"/>
        </w:rPr>
        <w:t>Новоуркарахской</w:t>
      </w:r>
      <w:proofErr w:type="spellEnd"/>
      <w:r w:rsidRPr="00B40C06">
        <w:rPr>
          <w:b/>
          <w:lang w:eastAsia="ru-RU"/>
        </w:rPr>
        <w:t xml:space="preserve"> СОШ</w:t>
      </w:r>
    </w:p>
    <w:p w:rsidR="0016764A" w:rsidRPr="0016764A" w:rsidRDefault="0016764A" w:rsidP="0016764A">
      <w:pPr>
        <w:rPr>
          <w:color w:val="0F1419"/>
          <w:sz w:val="20"/>
          <w:szCs w:val="20"/>
          <w:lang w:eastAsia="ru-RU"/>
        </w:rPr>
      </w:pPr>
      <w:r w:rsidRPr="0016764A">
        <w:rPr>
          <w:color w:val="000000"/>
          <w:sz w:val="20"/>
          <w:szCs w:val="20"/>
          <w:lang w:eastAsia="ru-RU"/>
        </w:rPr>
        <w:t xml:space="preserve">С целью знакомства детей с их правами, закрепленными в Конвенции о правах ребенка, Конституции РФ, соотношения прав и обязанностей детей, способствования осознанию ответственности за свои права с </w:t>
      </w:r>
      <w:r>
        <w:rPr>
          <w:color w:val="000000"/>
          <w:sz w:val="20"/>
          <w:szCs w:val="20"/>
          <w:lang w:eastAsia="ru-RU"/>
        </w:rPr>
        <w:t>18</w:t>
      </w:r>
      <w:r w:rsidRPr="0016764A">
        <w:rPr>
          <w:color w:val="000000"/>
          <w:sz w:val="20"/>
          <w:szCs w:val="20"/>
          <w:lang w:eastAsia="ru-RU"/>
        </w:rPr>
        <w:t>ноября по 2</w:t>
      </w:r>
      <w:r>
        <w:rPr>
          <w:color w:val="000000"/>
          <w:sz w:val="20"/>
          <w:szCs w:val="20"/>
          <w:lang w:eastAsia="ru-RU"/>
        </w:rPr>
        <w:t>2</w:t>
      </w:r>
      <w:r w:rsidRPr="0016764A">
        <w:rPr>
          <w:color w:val="000000"/>
          <w:sz w:val="20"/>
          <w:szCs w:val="20"/>
          <w:lang w:eastAsia="ru-RU"/>
        </w:rPr>
        <w:t xml:space="preserve"> ноября в нашей школе прошла Неделя правовых знаний. </w:t>
      </w:r>
    </w:p>
    <w:p w:rsidR="0016764A" w:rsidRPr="0016764A" w:rsidRDefault="005D3CFC" w:rsidP="0016764A">
      <w:pPr>
        <w:rPr>
          <w:color w:val="0F1419"/>
          <w:lang w:eastAsia="ru-RU"/>
        </w:rPr>
      </w:pPr>
      <w:hyperlink r:id="rId5" w:history="1">
        <w:r w:rsidR="0016764A" w:rsidRPr="0016764A">
          <w:rPr>
            <w:lang w:eastAsia="ru-RU"/>
          </w:rPr>
          <w:t>План проведения Недели правовых знаний</w:t>
        </w:r>
      </w:hyperlink>
    </w:p>
    <w:p w:rsidR="0016764A" w:rsidRPr="0016764A" w:rsidRDefault="0016764A" w:rsidP="0016764A">
      <w:pPr>
        <w:rPr>
          <w:color w:val="0F1419"/>
          <w:lang w:eastAsia="ru-RU"/>
        </w:rPr>
      </w:pPr>
      <w:r w:rsidRPr="0016764A">
        <w:rPr>
          <w:color w:val="000000"/>
          <w:lang w:eastAsia="ru-RU"/>
        </w:rPr>
        <w:t xml:space="preserve">В ходе проведения Недели правовых знаний участие приняли </w:t>
      </w:r>
      <w:r>
        <w:rPr>
          <w:color w:val="000000"/>
          <w:lang w:eastAsia="ru-RU"/>
        </w:rPr>
        <w:t>70</w:t>
      </w:r>
      <w:r w:rsidRPr="0016764A">
        <w:rPr>
          <w:color w:val="000000"/>
          <w:lang w:eastAsia="ru-RU"/>
        </w:rPr>
        <w:t>% обучающихся школы.</w:t>
      </w:r>
    </w:p>
    <w:p w:rsidR="0016764A" w:rsidRPr="005D3CFC" w:rsidRDefault="0016764A" w:rsidP="0016764A">
      <w:pPr>
        <w:rPr>
          <w:color w:val="0F1419"/>
          <w:lang w:eastAsia="ru-RU"/>
        </w:rPr>
      </w:pPr>
      <w:r w:rsidRPr="0016764A">
        <w:rPr>
          <w:color w:val="000000"/>
          <w:lang w:eastAsia="ru-RU"/>
        </w:rPr>
        <w:t>В начале Недели правовых знаний  был оформлен стенд «20 ноября – Всемирный день прав ребёнка».</w:t>
      </w:r>
      <w:r w:rsidR="005D3CFC" w:rsidRPr="005D3CF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D3CFC">
        <w:rPr>
          <w:noProof/>
          <w:color w:val="000000"/>
          <w:lang w:eastAsia="ru-RU"/>
        </w:rPr>
        <w:drawing>
          <wp:inline distT="0" distB="0" distL="0" distR="0">
            <wp:extent cx="3440840" cy="2581275"/>
            <wp:effectExtent l="0" t="0" r="7620" b="0"/>
            <wp:docPr id="2" name="Рисунок 2" descr="C:\Users\организатор\Desktop\Документация\1637229943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16372299436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862" cy="258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64A" w:rsidRPr="0016764A" w:rsidRDefault="0016764A" w:rsidP="0016764A">
      <w:pPr>
        <w:rPr>
          <w:color w:val="0F1419"/>
          <w:lang w:eastAsia="ru-RU"/>
        </w:rPr>
      </w:pPr>
      <w:r w:rsidRPr="0016764A">
        <w:rPr>
          <w:lang w:eastAsia="ru-RU"/>
        </w:rPr>
        <w:t>В начальной школе был проведен конкурс и выставка раскрасок «Наши права», представлен мультфильм  по правам детей «</w:t>
      </w:r>
      <w:proofErr w:type="spellStart"/>
      <w:r w:rsidRPr="0016764A">
        <w:rPr>
          <w:lang w:eastAsia="ru-RU"/>
        </w:rPr>
        <w:t>Смешарики</w:t>
      </w:r>
      <w:proofErr w:type="spellEnd"/>
      <w:r w:rsidRPr="0016764A">
        <w:rPr>
          <w:lang w:eastAsia="ru-RU"/>
        </w:rPr>
        <w:t>».</w:t>
      </w:r>
    </w:p>
    <w:p w:rsidR="0016764A" w:rsidRPr="0016764A" w:rsidRDefault="0016764A" w:rsidP="0016764A">
      <w:pPr>
        <w:rPr>
          <w:color w:val="0F1419"/>
          <w:lang w:eastAsia="ru-RU"/>
        </w:rPr>
      </w:pPr>
      <w:r w:rsidRPr="0016764A">
        <w:rPr>
          <w:lang w:eastAsia="ru-RU"/>
        </w:rPr>
        <w:t>Во всех классах школы прошли классные часы правовой тематики, где продолжилась работа по формированию правовой культуры, развитию навыков правомерного поведения. </w:t>
      </w:r>
    </w:p>
    <w:tbl>
      <w:tblPr>
        <w:tblW w:w="7222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5"/>
        <w:gridCol w:w="4590"/>
      </w:tblGrid>
      <w:tr w:rsidR="0016764A" w:rsidRPr="0016764A" w:rsidTr="005D3CFC">
        <w:trPr>
          <w:trHeight w:val="3326"/>
        </w:trPr>
        <w:tc>
          <w:tcPr>
            <w:tcW w:w="27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764A" w:rsidRPr="0016764A" w:rsidRDefault="005D3CFC" w:rsidP="00167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19937C" wp14:editId="583BB691">
                  <wp:extent cx="2695575" cy="2022187"/>
                  <wp:effectExtent l="0" t="0" r="0" b="0"/>
                  <wp:docPr id="5" name="Рисунок 5" descr="C:\Users\организатор\Desktop\Документация\16372299437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организатор\Desktop\Документация\16372299437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218" cy="2021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764A" w:rsidRPr="0016764A" w:rsidRDefault="005D3CFC" w:rsidP="00167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D7AD33" wp14:editId="3E1C2CCF">
                  <wp:extent cx="2869292" cy="2085975"/>
                  <wp:effectExtent l="0" t="0" r="7620" b="0"/>
                  <wp:docPr id="6" name="Рисунок 6" descr="C:\Users\организатор\Desktop\Документация\16372299437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организатор\Desktop\Документация\16372299437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140" cy="2086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764A" w:rsidRDefault="0016764A" w:rsidP="0016764A">
      <w:pPr>
        <w:rPr>
          <w:lang w:eastAsia="ru-RU"/>
        </w:rPr>
      </w:pPr>
    </w:p>
    <w:p w:rsidR="0016764A" w:rsidRPr="0016764A" w:rsidRDefault="0016764A" w:rsidP="0016764A">
      <w:pPr>
        <w:rPr>
          <w:color w:val="0F1419"/>
          <w:lang w:eastAsia="ru-RU"/>
        </w:rPr>
      </w:pPr>
      <w:r w:rsidRPr="0016764A">
        <w:rPr>
          <w:lang w:eastAsia="ru-RU"/>
        </w:rPr>
        <w:t>Учитель истории и обществознания провёл уроки правовых знания для обучающихся с 7 по 11 класс</w:t>
      </w:r>
      <w:proofErr w:type="gramStart"/>
      <w:r w:rsidRPr="0016764A">
        <w:rPr>
          <w:lang w:eastAsia="ru-RU"/>
        </w:rPr>
        <w:t>.</w:t>
      </w:r>
      <w:proofErr w:type="gramEnd"/>
      <w:r w:rsidRPr="0016764A">
        <w:rPr>
          <w:lang w:eastAsia="ru-RU"/>
        </w:rPr>
        <w:t xml:space="preserve">  </w:t>
      </w:r>
      <w:r w:rsidR="00B40C06">
        <w:rPr>
          <w:lang w:eastAsia="ru-RU"/>
        </w:rPr>
        <w:t>А</w:t>
      </w:r>
      <w:r w:rsidRPr="0016764A">
        <w:rPr>
          <w:lang w:eastAsia="ru-RU"/>
        </w:rPr>
        <w:t xml:space="preserve"> в 11 классе прошёл урок «Конституционные обязанности граждан России». Всем ребятам были вручены буклеты «Конвенция о правах ребёнка».</w:t>
      </w:r>
    </w:p>
    <w:tbl>
      <w:tblPr>
        <w:tblW w:w="4732" w:type="dxa"/>
        <w:tblInd w:w="-2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4380"/>
      </w:tblGrid>
      <w:tr w:rsidR="0016764A" w:rsidRPr="0016764A" w:rsidTr="00B40C06">
        <w:tc>
          <w:tcPr>
            <w:tcW w:w="35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764A" w:rsidRPr="0016764A" w:rsidRDefault="0016764A" w:rsidP="00167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764A" w:rsidRPr="0016764A" w:rsidRDefault="0016764A" w:rsidP="00167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764A" w:rsidRPr="0016764A" w:rsidTr="00B40C06">
        <w:trPr>
          <w:trHeight w:val="821"/>
        </w:trPr>
        <w:tc>
          <w:tcPr>
            <w:tcW w:w="35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764A" w:rsidRPr="0016764A" w:rsidRDefault="0016764A" w:rsidP="00167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764A" w:rsidRPr="0016764A" w:rsidRDefault="0016764A" w:rsidP="00167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764A">
              <w:rPr>
                <w:rFonts w:ascii="Arial" w:eastAsia="Times New Roman" w:hAnsi="Arial" w:cs="Arial"/>
                <w:noProof/>
                <w:color w:val="2F617F"/>
                <w:sz w:val="20"/>
                <w:szCs w:val="20"/>
                <w:lang w:eastAsia="ru-RU"/>
              </w:rPr>
              <w:drawing>
                <wp:inline distT="0" distB="0" distL="0" distR="0" wp14:anchorId="028BAA8F" wp14:editId="431AE200">
                  <wp:extent cx="2733675" cy="2047875"/>
                  <wp:effectExtent l="0" t="0" r="9525" b="9525"/>
                  <wp:docPr id="10" name="Рисунок 10" descr="http://ougolubov.sed.obr55.ru/files/2020/11/DSC00402-300x225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ougolubov.sed.obr55.ru/files/2020/11/DSC00402-300x225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64A" w:rsidRPr="0016764A" w:rsidTr="00B40C06">
        <w:trPr>
          <w:trHeight w:val="821"/>
        </w:trPr>
        <w:tc>
          <w:tcPr>
            <w:tcW w:w="352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64A" w:rsidRPr="0016764A" w:rsidRDefault="0016764A" w:rsidP="00167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764A" w:rsidRPr="0016764A" w:rsidRDefault="0016764A" w:rsidP="0016764A">
            <w:pPr>
              <w:spacing w:after="0" w:line="240" w:lineRule="auto"/>
              <w:rPr>
                <w:rFonts w:ascii="Arial" w:eastAsia="Times New Roman" w:hAnsi="Arial" w:cs="Arial"/>
                <w:noProof/>
                <w:color w:val="2F617F"/>
                <w:sz w:val="20"/>
                <w:szCs w:val="20"/>
                <w:lang w:eastAsia="ru-RU"/>
              </w:rPr>
            </w:pPr>
          </w:p>
        </w:tc>
      </w:tr>
    </w:tbl>
    <w:p w:rsidR="0016764A" w:rsidRPr="0016764A" w:rsidRDefault="0016764A" w:rsidP="0016764A">
      <w:pPr>
        <w:rPr>
          <w:color w:val="0F1419"/>
          <w:lang w:eastAsia="ru-RU"/>
        </w:rPr>
      </w:pPr>
      <w:proofErr w:type="gramStart"/>
      <w:r w:rsidRPr="0016764A">
        <w:rPr>
          <w:lang w:eastAsia="ru-RU"/>
        </w:rPr>
        <w:t>Таким образом, обучающиеся нашей школы проявляют интерес к правовым знаниям.</w:t>
      </w:r>
      <w:proofErr w:type="gramEnd"/>
      <w:r w:rsidRPr="0016764A">
        <w:rPr>
          <w:lang w:eastAsia="ru-RU"/>
        </w:rPr>
        <w:t xml:space="preserve"> Правовая грамотность укрепляет жизненную позицию, повышает общественную активность, обостряет чувство непримиримости к негативным явлениям, что необходимо для нашего современного общества.</w:t>
      </w:r>
    </w:p>
    <w:p w:rsidR="00B1273C" w:rsidRDefault="00B1273C">
      <w:bookmarkStart w:id="0" w:name="_GoBack"/>
      <w:bookmarkEnd w:id="0"/>
    </w:p>
    <w:sectPr w:rsidR="00B1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4A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C0A64"/>
    <w:rsid w:val="000C47A0"/>
    <w:rsid w:val="000D6CEA"/>
    <w:rsid w:val="000F06FB"/>
    <w:rsid w:val="00101100"/>
    <w:rsid w:val="001041AF"/>
    <w:rsid w:val="00105F55"/>
    <w:rsid w:val="0011144F"/>
    <w:rsid w:val="00154921"/>
    <w:rsid w:val="00154E1D"/>
    <w:rsid w:val="0016327F"/>
    <w:rsid w:val="00165E95"/>
    <w:rsid w:val="0016764A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854D9"/>
    <w:rsid w:val="002870DA"/>
    <w:rsid w:val="00291D51"/>
    <w:rsid w:val="002B1173"/>
    <w:rsid w:val="002B3F1C"/>
    <w:rsid w:val="002C30E5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5137B"/>
    <w:rsid w:val="003672E8"/>
    <w:rsid w:val="00370DEE"/>
    <w:rsid w:val="00373D42"/>
    <w:rsid w:val="0037566A"/>
    <w:rsid w:val="003846F8"/>
    <w:rsid w:val="00384FBE"/>
    <w:rsid w:val="003B7CFF"/>
    <w:rsid w:val="003E15A4"/>
    <w:rsid w:val="00404F39"/>
    <w:rsid w:val="0040531B"/>
    <w:rsid w:val="00412A50"/>
    <w:rsid w:val="004235CA"/>
    <w:rsid w:val="00454216"/>
    <w:rsid w:val="00455BB5"/>
    <w:rsid w:val="004705A0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59A9"/>
    <w:rsid w:val="004F732A"/>
    <w:rsid w:val="004F77A1"/>
    <w:rsid w:val="005134DC"/>
    <w:rsid w:val="005201A6"/>
    <w:rsid w:val="00521E23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B0E4C"/>
    <w:rsid w:val="005B33D8"/>
    <w:rsid w:val="005B6941"/>
    <w:rsid w:val="005C2178"/>
    <w:rsid w:val="005C5B08"/>
    <w:rsid w:val="005C7507"/>
    <w:rsid w:val="005D3CFC"/>
    <w:rsid w:val="005D7EF4"/>
    <w:rsid w:val="005F22B3"/>
    <w:rsid w:val="005F4774"/>
    <w:rsid w:val="005F4D14"/>
    <w:rsid w:val="006139A0"/>
    <w:rsid w:val="00614E51"/>
    <w:rsid w:val="0064142F"/>
    <w:rsid w:val="006432D1"/>
    <w:rsid w:val="00652C45"/>
    <w:rsid w:val="00652F1F"/>
    <w:rsid w:val="00663DA3"/>
    <w:rsid w:val="00670BBF"/>
    <w:rsid w:val="0067320D"/>
    <w:rsid w:val="00680F73"/>
    <w:rsid w:val="00685FAD"/>
    <w:rsid w:val="00687E33"/>
    <w:rsid w:val="006A25B6"/>
    <w:rsid w:val="006B219F"/>
    <w:rsid w:val="006B3BD8"/>
    <w:rsid w:val="006B57D3"/>
    <w:rsid w:val="006D50C8"/>
    <w:rsid w:val="006E51D9"/>
    <w:rsid w:val="00714245"/>
    <w:rsid w:val="00744BDA"/>
    <w:rsid w:val="0074795E"/>
    <w:rsid w:val="007630D3"/>
    <w:rsid w:val="00770928"/>
    <w:rsid w:val="007740D1"/>
    <w:rsid w:val="007761D0"/>
    <w:rsid w:val="007905FF"/>
    <w:rsid w:val="007978DA"/>
    <w:rsid w:val="007B1FB3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47A7"/>
    <w:rsid w:val="00B331C3"/>
    <w:rsid w:val="00B40C06"/>
    <w:rsid w:val="00B51C2A"/>
    <w:rsid w:val="00B549CF"/>
    <w:rsid w:val="00B64A2E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C00168"/>
    <w:rsid w:val="00C11A3C"/>
    <w:rsid w:val="00C13709"/>
    <w:rsid w:val="00C31048"/>
    <w:rsid w:val="00C53E78"/>
    <w:rsid w:val="00C64D40"/>
    <w:rsid w:val="00C66A37"/>
    <w:rsid w:val="00C75739"/>
    <w:rsid w:val="00C76F9F"/>
    <w:rsid w:val="00C926E9"/>
    <w:rsid w:val="00CA1AA5"/>
    <w:rsid w:val="00CA36DF"/>
    <w:rsid w:val="00CA66A3"/>
    <w:rsid w:val="00CC2B26"/>
    <w:rsid w:val="00CD0760"/>
    <w:rsid w:val="00CE4B0E"/>
    <w:rsid w:val="00CF6A9E"/>
    <w:rsid w:val="00CF7ED0"/>
    <w:rsid w:val="00D050A3"/>
    <w:rsid w:val="00D17463"/>
    <w:rsid w:val="00D216B5"/>
    <w:rsid w:val="00D5018B"/>
    <w:rsid w:val="00D569C5"/>
    <w:rsid w:val="00D63E2C"/>
    <w:rsid w:val="00DA7280"/>
    <w:rsid w:val="00DB6B6A"/>
    <w:rsid w:val="00DC5B21"/>
    <w:rsid w:val="00DD609B"/>
    <w:rsid w:val="00DD685C"/>
    <w:rsid w:val="00DE3584"/>
    <w:rsid w:val="00DF00E7"/>
    <w:rsid w:val="00DF114E"/>
    <w:rsid w:val="00DF2302"/>
    <w:rsid w:val="00E06190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ougolubov.sed.obr55.ru/files/2020/11/001-1-scaled.jpg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ougolubov.sed.obr55.ru/files/2020/11/DSC00402-scale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4</cp:revision>
  <dcterms:created xsi:type="dcterms:W3CDTF">2021-11-18T05:17:00Z</dcterms:created>
  <dcterms:modified xsi:type="dcterms:W3CDTF">2021-11-18T10:26:00Z</dcterms:modified>
</cp:coreProperties>
</file>